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1" w:lineRule="exact"/>
        <w:jc w:val="left"/>
        <w:rPr>
          <w:rFonts w:hint="eastAsia" w:ascii="仿宋_GB2312" w:eastAsia="仿宋_GB2312" w:cs="方正仿宋_GBK"/>
          <w:color w:val="000000"/>
          <w:spacing w:val="-6"/>
          <w:kern w:val="0"/>
          <w:sz w:val="32"/>
          <w:szCs w:val="32"/>
        </w:rPr>
      </w:pPr>
      <w:r>
        <w:rPr>
          <w:rFonts w:hint="eastAsia" w:ascii="仿宋_GB2312" w:eastAsia="仿宋_GB2312" w:cs="方正仿宋_GBK"/>
          <w:color w:val="000000"/>
          <w:spacing w:val="-6"/>
          <w:kern w:val="0"/>
          <w:sz w:val="32"/>
          <w:szCs w:val="32"/>
        </w:rPr>
        <w:t>附件</w:t>
      </w:r>
    </w:p>
    <w:p>
      <w:pPr>
        <w:autoSpaceDE w:val="0"/>
        <w:autoSpaceDN w:val="0"/>
        <w:adjustRightInd w:val="0"/>
        <w:spacing w:line="571" w:lineRule="exact"/>
        <w:jc w:val="center"/>
        <w:rPr>
          <w:rFonts w:hint="eastAsia" w:ascii="华文中宋" w:hAnsi="华文中宋" w:eastAsia="华文中宋" w:cs="方正仿宋_GBK"/>
          <w:color w:val="000000"/>
          <w:spacing w:val="-6"/>
          <w:kern w:val="0"/>
          <w:sz w:val="32"/>
          <w:szCs w:val="32"/>
        </w:rPr>
      </w:pPr>
      <w:r>
        <w:rPr>
          <w:rFonts w:hint="eastAsia" w:ascii="华文中宋" w:hAnsi="华文中宋" w:eastAsia="华文中宋"/>
          <w:color w:val="000000"/>
          <w:spacing w:val="-6"/>
          <w:kern w:val="0"/>
          <w:sz w:val="42"/>
          <w:szCs w:val="42"/>
        </w:rPr>
        <w:t>2017</w:t>
      </w:r>
      <w:r>
        <w:rPr>
          <w:rFonts w:hint="eastAsia" w:ascii="华文中宋" w:hAnsi="华文中宋" w:eastAsia="华文中宋" w:cs="方正小标宋_GBK"/>
          <w:color w:val="000000"/>
          <w:spacing w:val="-6"/>
          <w:kern w:val="0"/>
          <w:sz w:val="42"/>
          <w:szCs w:val="42"/>
        </w:rPr>
        <w:t>年商用密码随机抽查事项清单</w:t>
      </w:r>
    </w:p>
    <w:p>
      <w:pPr>
        <w:autoSpaceDE w:val="0"/>
        <w:autoSpaceDN w:val="0"/>
        <w:adjustRightInd w:val="0"/>
        <w:spacing w:line="671" w:lineRule="exact"/>
        <w:jc w:val="center"/>
        <w:rPr>
          <w:rFonts w:hint="eastAsia" w:ascii="仿宋_GB2312" w:eastAsia="仿宋_GB2312" w:cs="方正小标宋_GBK"/>
          <w:color w:val="000000"/>
          <w:spacing w:val="-6"/>
          <w:kern w:val="0"/>
          <w:sz w:val="42"/>
          <w:szCs w:val="42"/>
        </w:rPr>
      </w:pPr>
      <w:bookmarkStart w:id="0" w:name="_GoBack"/>
      <w:bookmarkEnd w:id="0"/>
    </w:p>
    <w:tbl>
      <w:tblPr>
        <w:tblStyle w:val="5"/>
        <w:tblW w:w="9216" w:type="dxa"/>
        <w:tblInd w:w="0" w:type="dxa"/>
        <w:tblLayout w:type="fixed"/>
        <w:tblCellMar>
          <w:top w:w="0" w:type="dxa"/>
          <w:left w:w="0" w:type="dxa"/>
          <w:bottom w:w="0" w:type="dxa"/>
          <w:right w:w="0" w:type="dxa"/>
        </w:tblCellMar>
      </w:tblPr>
      <w:tblGrid>
        <w:gridCol w:w="956"/>
        <w:gridCol w:w="1708"/>
        <w:gridCol w:w="3270"/>
        <w:gridCol w:w="3282"/>
      </w:tblGrid>
      <w:tr>
        <w:tblPrEx>
          <w:tblLayout w:type="fixed"/>
          <w:tblCellMar>
            <w:top w:w="0" w:type="dxa"/>
            <w:left w:w="0" w:type="dxa"/>
            <w:bottom w:w="0" w:type="dxa"/>
            <w:right w:w="0" w:type="dxa"/>
          </w:tblCellMar>
        </w:tblPrEx>
        <w:trPr>
          <w:trHeight w:val="436" w:hRule="atLeast"/>
        </w:trPr>
        <w:tc>
          <w:tcPr>
            <w:tcW w:w="956" w:type="dxa"/>
            <w:tcBorders>
              <w:top w:val="single" w:color="000000" w:sz="4" w:space="0"/>
              <w:left w:val="single" w:color="000000" w:sz="4" w:space="0"/>
              <w:bottom w:val="single" w:color="000000" w:sz="4" w:space="0"/>
              <w:right w:val="single" w:color="000000" w:sz="4" w:space="0"/>
            </w:tcBorders>
            <w:shd w:val="clear" w:color="auto" w:fill="FFFFFF"/>
            <w:tcMar>
              <w:top w:w="59" w:type="dxa"/>
              <w:left w:w="216" w:type="dxa"/>
              <w:bottom w:w="59" w:type="dxa"/>
              <w:right w:w="36" w:type="dxa"/>
            </w:tcMar>
            <w:vAlign w:val="center"/>
          </w:tcPr>
          <w:p>
            <w:pPr>
              <w:autoSpaceDE w:val="0"/>
              <w:autoSpaceDN w:val="0"/>
              <w:adjustRightInd w:val="0"/>
              <w:spacing w:line="320" w:lineRule="exact"/>
              <w:jc w:val="center"/>
              <w:rPr>
                <w:rFonts w:ascii="仿宋_GB2312" w:eastAsia="仿宋_GB2312" w:cs="方正仿宋_GBK"/>
                <w:color w:val="000000"/>
                <w:spacing w:val="-6"/>
                <w:kern w:val="0"/>
                <w:sz w:val="32"/>
                <w:szCs w:val="32"/>
              </w:rPr>
            </w:pPr>
            <w:r>
              <w:rPr>
                <w:rFonts w:hint="eastAsia" w:ascii="仿宋_GB2312" w:eastAsia="仿宋_GB2312" w:cs="方正仿宋_GBK"/>
                <w:color w:val="000000"/>
                <w:spacing w:val="-6"/>
                <w:kern w:val="0"/>
                <w:sz w:val="32"/>
                <w:szCs w:val="32"/>
              </w:rPr>
              <w:t>序号</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59" w:type="dxa"/>
              <w:left w:w="216" w:type="dxa"/>
              <w:bottom w:w="59" w:type="dxa"/>
              <w:right w:w="36" w:type="dxa"/>
            </w:tcMar>
            <w:vAlign w:val="center"/>
          </w:tcPr>
          <w:p>
            <w:pPr>
              <w:autoSpaceDE w:val="0"/>
              <w:autoSpaceDN w:val="0"/>
              <w:adjustRightInd w:val="0"/>
              <w:spacing w:line="320" w:lineRule="exact"/>
              <w:jc w:val="center"/>
              <w:rPr>
                <w:rFonts w:ascii="仿宋_GB2312" w:eastAsia="仿宋_GB2312" w:cs="方正仿宋_GBK"/>
                <w:color w:val="000000"/>
                <w:spacing w:val="-6"/>
                <w:kern w:val="0"/>
                <w:sz w:val="32"/>
                <w:szCs w:val="32"/>
              </w:rPr>
            </w:pPr>
            <w:r>
              <w:rPr>
                <w:rFonts w:hint="eastAsia" w:ascii="仿宋_GB2312" w:eastAsia="仿宋_GB2312" w:cs="方正仿宋_GBK"/>
                <w:color w:val="000000"/>
                <w:spacing w:val="-6"/>
                <w:kern w:val="0"/>
                <w:sz w:val="32"/>
                <w:szCs w:val="32"/>
              </w:rPr>
              <w:t>抽查事项</w:t>
            </w:r>
          </w:p>
        </w:tc>
        <w:tc>
          <w:tcPr>
            <w:tcW w:w="3270" w:type="dxa"/>
            <w:tcBorders>
              <w:top w:val="single" w:color="000000" w:sz="4" w:space="0"/>
              <w:left w:val="single" w:color="000000" w:sz="4" w:space="0"/>
              <w:bottom w:val="single" w:color="000000" w:sz="4" w:space="0"/>
              <w:right w:val="single" w:color="000000" w:sz="4" w:space="0"/>
            </w:tcBorders>
            <w:shd w:val="clear" w:color="auto" w:fill="FFFFFF"/>
            <w:tcMar>
              <w:top w:w="59" w:type="dxa"/>
              <w:left w:w="216" w:type="dxa"/>
              <w:bottom w:w="59" w:type="dxa"/>
              <w:right w:w="36" w:type="dxa"/>
            </w:tcMar>
            <w:vAlign w:val="center"/>
          </w:tcPr>
          <w:p>
            <w:pPr>
              <w:autoSpaceDE w:val="0"/>
              <w:autoSpaceDN w:val="0"/>
              <w:adjustRightInd w:val="0"/>
              <w:spacing w:line="320" w:lineRule="exact"/>
              <w:jc w:val="center"/>
              <w:rPr>
                <w:rFonts w:ascii="仿宋_GB2312" w:eastAsia="仿宋_GB2312" w:cs="方正仿宋_GBK"/>
                <w:color w:val="000000"/>
                <w:spacing w:val="-6"/>
                <w:kern w:val="0"/>
                <w:sz w:val="32"/>
                <w:szCs w:val="32"/>
              </w:rPr>
            </w:pPr>
            <w:r>
              <w:rPr>
                <w:rFonts w:hint="eastAsia" w:ascii="仿宋_GB2312" w:eastAsia="仿宋_GB2312" w:cs="方正仿宋_GBK"/>
                <w:color w:val="000000"/>
                <w:spacing w:val="-6"/>
                <w:kern w:val="0"/>
                <w:sz w:val="32"/>
                <w:szCs w:val="32"/>
              </w:rPr>
              <w:t>抽查内容</w:t>
            </w:r>
          </w:p>
        </w:tc>
        <w:tc>
          <w:tcPr>
            <w:tcW w:w="3282" w:type="dxa"/>
            <w:tcBorders>
              <w:top w:val="single" w:color="000000" w:sz="4" w:space="0"/>
              <w:left w:val="single" w:color="000000" w:sz="4" w:space="0"/>
              <w:bottom w:val="single" w:color="000000" w:sz="4" w:space="0"/>
              <w:right w:val="single" w:color="000000" w:sz="4" w:space="0"/>
            </w:tcBorders>
            <w:shd w:val="clear" w:color="auto" w:fill="FFFFFF"/>
            <w:tcMar>
              <w:top w:w="59" w:type="dxa"/>
              <w:left w:w="216" w:type="dxa"/>
              <w:bottom w:w="59" w:type="dxa"/>
              <w:right w:w="36" w:type="dxa"/>
            </w:tcMar>
            <w:vAlign w:val="center"/>
          </w:tcPr>
          <w:p>
            <w:pPr>
              <w:autoSpaceDE w:val="0"/>
              <w:autoSpaceDN w:val="0"/>
              <w:adjustRightInd w:val="0"/>
              <w:spacing w:line="320" w:lineRule="exact"/>
              <w:jc w:val="center"/>
              <w:rPr>
                <w:rFonts w:ascii="仿宋_GB2312" w:eastAsia="仿宋_GB2312" w:cs="方正仿宋_GBK"/>
                <w:color w:val="000000"/>
                <w:spacing w:val="-6"/>
                <w:kern w:val="0"/>
                <w:sz w:val="32"/>
                <w:szCs w:val="32"/>
              </w:rPr>
            </w:pPr>
            <w:r>
              <w:rPr>
                <w:rFonts w:hint="eastAsia" w:ascii="仿宋_GB2312" w:eastAsia="仿宋_GB2312" w:cs="方正仿宋_GBK"/>
                <w:color w:val="000000"/>
                <w:spacing w:val="-6"/>
                <w:kern w:val="0"/>
                <w:sz w:val="32"/>
                <w:szCs w:val="32"/>
              </w:rPr>
              <w:t>抽查要点</w:t>
            </w:r>
          </w:p>
        </w:tc>
      </w:tr>
      <w:tr>
        <w:tblPrEx>
          <w:tblLayout w:type="fixed"/>
          <w:tblCellMar>
            <w:top w:w="0" w:type="dxa"/>
            <w:left w:w="0" w:type="dxa"/>
            <w:bottom w:w="0" w:type="dxa"/>
            <w:right w:w="0" w:type="dxa"/>
          </w:tblCellMar>
        </w:tblPrEx>
        <w:trPr>
          <w:trHeight w:val="194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59" w:type="dxa"/>
              <w:left w:w="216" w:type="dxa"/>
              <w:bottom w:w="59" w:type="dxa"/>
              <w:right w:w="36" w:type="dxa"/>
            </w:tcMar>
            <w:vAlign w:val="center"/>
          </w:tcPr>
          <w:p>
            <w:pPr>
              <w:autoSpaceDE w:val="0"/>
              <w:autoSpaceDN w:val="0"/>
              <w:adjustRightInd w:val="0"/>
              <w:spacing w:line="320" w:lineRule="exact"/>
              <w:jc w:val="center"/>
              <w:rPr>
                <w:rFonts w:ascii="仿宋_GB2312" w:eastAsia="仿宋_GB2312" w:cs="方正仿宋_GBK"/>
                <w:color w:val="000000"/>
                <w:spacing w:val="-6"/>
                <w:kern w:val="0"/>
                <w:sz w:val="32"/>
                <w:szCs w:val="32"/>
              </w:rPr>
            </w:pPr>
            <w:r>
              <w:rPr>
                <w:rFonts w:hint="eastAsia" w:ascii="仿宋_GB2312" w:eastAsia="仿宋_GB2312" w:cs="方正仿宋_GBK"/>
                <w:color w:val="000000"/>
                <w:spacing w:val="-6"/>
                <w:kern w:val="0"/>
                <w:sz w:val="32"/>
                <w:szCs w:val="32"/>
              </w:rPr>
              <w:t>1</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2" w:type="dxa"/>
              <w:left w:w="216" w:type="dxa"/>
              <w:bottom w:w="102" w:type="dxa"/>
              <w:right w:w="36" w:type="dxa"/>
            </w:tcMar>
            <w:vAlign w:val="center"/>
          </w:tcPr>
          <w:p>
            <w:pPr>
              <w:autoSpaceDE w:val="0"/>
              <w:autoSpaceDN w:val="0"/>
              <w:adjustRightInd w:val="0"/>
              <w:spacing w:line="405" w:lineRule="exact"/>
              <w:jc w:val="left"/>
              <w:rPr>
                <w:rFonts w:ascii="仿宋_GB2312" w:eastAsia="仿宋_GB2312" w:cs="方正仿宋_GBK"/>
                <w:color w:val="000000"/>
                <w:spacing w:val="-6"/>
                <w:kern w:val="0"/>
                <w:sz w:val="32"/>
                <w:szCs w:val="32"/>
              </w:rPr>
            </w:pPr>
            <w:r>
              <w:rPr>
                <w:rFonts w:hint="eastAsia" w:ascii="仿宋_GB2312" w:eastAsia="仿宋_GB2312" w:cs="方正仿宋_GBK"/>
                <w:color w:val="000000"/>
                <w:spacing w:val="-6"/>
                <w:kern w:val="0"/>
                <w:sz w:val="32"/>
                <w:szCs w:val="32"/>
              </w:rPr>
              <w:t>商用密码产品的合法合规性</w:t>
            </w:r>
          </w:p>
        </w:tc>
        <w:tc>
          <w:tcPr>
            <w:tcW w:w="3270" w:type="dxa"/>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365" w:lineRule="exact"/>
              <w:jc w:val="lef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 xml:space="preserve">（1）生产、销售的商用密码产品是否是国家密码管理机构认可的产品，是否持有有效的《商用密码产品型号证书》； </w:t>
            </w:r>
          </w:p>
        </w:tc>
        <w:tc>
          <w:tcPr>
            <w:tcW w:w="3282" w:type="dxa"/>
            <w:tcBorders>
              <w:top w:val="single" w:color="000000" w:sz="4" w:space="0"/>
              <w:left w:val="single" w:color="000000" w:sz="4" w:space="0"/>
              <w:bottom w:val="single" w:color="000000" w:sz="4" w:space="0"/>
              <w:right w:val="single" w:color="000000" w:sz="4" w:space="0"/>
            </w:tcBorders>
            <w:shd w:val="clear" w:color="auto" w:fill="FFFFFF"/>
            <w:tcMar>
              <w:top w:w="59" w:type="dxa"/>
              <w:left w:w="216" w:type="dxa"/>
              <w:bottom w:w="59" w:type="dxa"/>
              <w:right w:w="36" w:type="dxa"/>
            </w:tcMar>
            <w:vAlign w:val="center"/>
          </w:tcPr>
          <w:p>
            <w:pPr>
              <w:autoSpaceDE w:val="0"/>
              <w:autoSpaceDN w:val="0"/>
              <w:adjustRightInd w:val="0"/>
              <w:spacing w:line="365" w:lineRule="exac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要求销售单位提供被抽取产品的《商用密码产品型号证书》，确认与被抽查产品的一致性，并查看其是否在有效期内。</w:t>
            </w:r>
          </w:p>
        </w:tc>
      </w:tr>
      <w:tr>
        <w:tblPrEx>
          <w:tblLayout w:type="fixed"/>
          <w:tblCellMar>
            <w:top w:w="0" w:type="dxa"/>
            <w:left w:w="0" w:type="dxa"/>
            <w:bottom w:w="0" w:type="dxa"/>
            <w:right w:w="0" w:type="dxa"/>
          </w:tblCellMar>
        </w:tblPrEx>
        <w:trPr>
          <w:trHeight w:val="1212" w:hRule="atLeast"/>
        </w:trPr>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方正仿宋_GBK"/>
                <w:color w:val="000000"/>
                <w:spacing w:val="-6"/>
                <w:kern w:val="0"/>
                <w:sz w:val="32"/>
                <w:szCs w:val="32"/>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方正仿宋_GBK"/>
                <w:color w:val="000000"/>
                <w:spacing w:val="-6"/>
                <w:kern w:val="0"/>
                <w:sz w:val="32"/>
                <w:szCs w:val="32"/>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365" w:lineRule="exact"/>
              <w:jc w:val="lef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（2）生产、销售的国家密码管理机构认可的商用密码产品标识是否规范、清晰；</w:t>
            </w:r>
          </w:p>
        </w:tc>
        <w:tc>
          <w:tcPr>
            <w:tcW w:w="3282" w:type="dxa"/>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365" w:lineRule="exac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查看被抽取产品的产品标识是否规范、清晰。</w:t>
            </w:r>
          </w:p>
        </w:tc>
      </w:tr>
      <w:tr>
        <w:tblPrEx>
          <w:tblLayout w:type="fixed"/>
          <w:tblCellMar>
            <w:top w:w="0" w:type="dxa"/>
            <w:left w:w="0" w:type="dxa"/>
            <w:bottom w:w="0" w:type="dxa"/>
            <w:right w:w="0" w:type="dxa"/>
          </w:tblCellMar>
        </w:tblPrEx>
        <w:trPr>
          <w:trHeight w:val="1576" w:hRule="atLeast"/>
        </w:trPr>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方正仿宋_GBK"/>
                <w:color w:val="000000"/>
                <w:spacing w:val="-6"/>
                <w:kern w:val="0"/>
                <w:sz w:val="32"/>
                <w:szCs w:val="32"/>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方正仿宋_GBK"/>
                <w:color w:val="000000"/>
                <w:spacing w:val="-6"/>
                <w:kern w:val="0"/>
                <w:sz w:val="32"/>
                <w:szCs w:val="32"/>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365" w:lineRule="exact"/>
              <w:jc w:val="lef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（3）产品宣传手册、说明书、产品铭牌等是否按照产品方案的要求标注产品型号；</w:t>
            </w:r>
          </w:p>
        </w:tc>
        <w:tc>
          <w:tcPr>
            <w:tcW w:w="3282" w:type="dxa"/>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365" w:lineRule="exac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查看产品宣传手册、说明书、产品铭牌（包括产品标贴等标识）是否按要求标注产品型号。</w:t>
            </w:r>
          </w:p>
        </w:tc>
      </w:tr>
      <w:tr>
        <w:tblPrEx>
          <w:tblLayout w:type="fixed"/>
          <w:tblCellMar>
            <w:top w:w="0" w:type="dxa"/>
            <w:left w:w="0" w:type="dxa"/>
            <w:bottom w:w="0" w:type="dxa"/>
            <w:right w:w="0" w:type="dxa"/>
          </w:tblCellMar>
        </w:tblPrEx>
        <w:trPr>
          <w:trHeight w:val="2668" w:hRule="atLeast"/>
        </w:trPr>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方正仿宋_GBK"/>
                <w:color w:val="000000"/>
                <w:spacing w:val="-6"/>
                <w:kern w:val="0"/>
                <w:sz w:val="32"/>
                <w:szCs w:val="32"/>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方正仿宋_GBK"/>
                <w:color w:val="000000"/>
                <w:spacing w:val="-6"/>
                <w:kern w:val="0"/>
                <w:sz w:val="32"/>
                <w:szCs w:val="32"/>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365" w:lineRule="exact"/>
              <w:jc w:val="lef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 xml:space="preserve">（4）生产、销售的国家密码管理机构认可的商用密码产品在使用过程中是否达到设计要求，其密码算法、主要部件、密钥体系和安全防护机制是否与批准的产品方案保持一致； </w:t>
            </w:r>
          </w:p>
        </w:tc>
        <w:tc>
          <w:tcPr>
            <w:tcW w:w="3282" w:type="dxa"/>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365" w:lineRule="exac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现场抽样，委托指定检测机构进行检测。</w:t>
            </w:r>
          </w:p>
        </w:tc>
      </w:tr>
      <w:tr>
        <w:tblPrEx>
          <w:tblLayout w:type="fixed"/>
          <w:tblCellMar>
            <w:top w:w="0" w:type="dxa"/>
            <w:left w:w="0" w:type="dxa"/>
            <w:bottom w:w="0" w:type="dxa"/>
            <w:right w:w="0" w:type="dxa"/>
          </w:tblCellMar>
        </w:tblPrEx>
        <w:trPr>
          <w:trHeight w:val="1576" w:hRule="atLeast"/>
        </w:trPr>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方正仿宋_GBK"/>
                <w:color w:val="000000"/>
                <w:spacing w:val="-6"/>
                <w:kern w:val="0"/>
                <w:sz w:val="32"/>
                <w:szCs w:val="32"/>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方正仿宋_GBK"/>
                <w:color w:val="000000"/>
                <w:spacing w:val="-6"/>
                <w:kern w:val="0"/>
                <w:sz w:val="32"/>
                <w:szCs w:val="32"/>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365" w:lineRule="exact"/>
              <w:jc w:val="lef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（5）生产、销售的国家密码管理机构认可的商用密码产品存放是否合规、制度是否健全、登记手续是否完备。</w:t>
            </w:r>
          </w:p>
        </w:tc>
        <w:tc>
          <w:tcPr>
            <w:tcW w:w="3282" w:type="dxa"/>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365" w:lineRule="exac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现场查看商用密码产品存放情况；查看相关规章制度及登记手续。</w:t>
            </w:r>
          </w:p>
        </w:tc>
      </w:tr>
      <w:tr>
        <w:tblPrEx>
          <w:tblLayout w:type="fixed"/>
          <w:tblCellMar>
            <w:top w:w="0" w:type="dxa"/>
            <w:left w:w="0" w:type="dxa"/>
            <w:bottom w:w="0" w:type="dxa"/>
            <w:right w:w="0" w:type="dxa"/>
          </w:tblCellMar>
        </w:tblPrEx>
        <w:trPr>
          <w:trHeight w:val="194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59" w:type="dxa"/>
              <w:left w:w="216" w:type="dxa"/>
              <w:bottom w:w="59" w:type="dxa"/>
              <w:right w:w="36" w:type="dxa"/>
            </w:tcMar>
            <w:vAlign w:val="center"/>
          </w:tcPr>
          <w:p>
            <w:pPr>
              <w:autoSpaceDE w:val="0"/>
              <w:autoSpaceDN w:val="0"/>
              <w:adjustRightInd w:val="0"/>
              <w:spacing w:line="320" w:lineRule="exact"/>
              <w:jc w:val="center"/>
              <w:rPr>
                <w:rFonts w:ascii="仿宋_GB2312" w:eastAsia="仿宋_GB2312" w:cs="方正仿宋_GBK"/>
                <w:color w:val="000000"/>
                <w:spacing w:val="-6"/>
                <w:kern w:val="0"/>
                <w:sz w:val="32"/>
                <w:szCs w:val="32"/>
              </w:rPr>
            </w:pPr>
            <w:r>
              <w:rPr>
                <w:rFonts w:hint="eastAsia" w:ascii="仿宋_GB2312" w:eastAsia="仿宋_GB2312" w:cs="方正仿宋_GBK"/>
                <w:color w:val="000000"/>
                <w:spacing w:val="-6"/>
                <w:kern w:val="0"/>
                <w:sz w:val="32"/>
                <w:szCs w:val="32"/>
              </w:rPr>
              <w:t>2</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405" w:lineRule="exact"/>
              <w:jc w:val="left"/>
              <w:rPr>
                <w:rFonts w:ascii="仿宋_GB2312" w:eastAsia="仿宋_GB2312" w:cs="方正仿宋_GBK"/>
                <w:color w:val="000000"/>
                <w:spacing w:val="-6"/>
                <w:kern w:val="0"/>
                <w:sz w:val="32"/>
                <w:szCs w:val="32"/>
              </w:rPr>
            </w:pPr>
            <w:r>
              <w:rPr>
                <w:rFonts w:hint="eastAsia" w:ascii="仿宋_GB2312" w:eastAsia="仿宋_GB2312" w:cs="方正仿宋_GBK"/>
                <w:color w:val="000000"/>
                <w:spacing w:val="-6"/>
                <w:kern w:val="0"/>
                <w:sz w:val="32"/>
                <w:szCs w:val="32"/>
              </w:rPr>
              <w:t>进口密码产品和含有密码技术的设备的合法合规性</w:t>
            </w:r>
          </w:p>
        </w:tc>
        <w:tc>
          <w:tcPr>
            <w:tcW w:w="3270" w:type="dxa"/>
            <w:tcBorders>
              <w:top w:val="single" w:color="000000" w:sz="4" w:space="0"/>
              <w:left w:val="single" w:color="000000" w:sz="4" w:space="0"/>
              <w:bottom w:val="single" w:color="000000" w:sz="4" w:space="0"/>
              <w:right w:val="single" w:color="000000" w:sz="4" w:space="0"/>
            </w:tcBorders>
            <w:shd w:val="clear" w:color="auto" w:fill="FFFFFF"/>
            <w:tcMar>
              <w:top w:w="59" w:type="dxa"/>
              <w:left w:w="216" w:type="dxa"/>
              <w:bottom w:w="59" w:type="dxa"/>
              <w:right w:w="36" w:type="dxa"/>
            </w:tcMar>
            <w:vAlign w:val="center"/>
          </w:tcPr>
          <w:p>
            <w:pPr>
              <w:autoSpaceDE w:val="0"/>
              <w:autoSpaceDN w:val="0"/>
              <w:adjustRightInd w:val="0"/>
              <w:spacing w:line="365" w:lineRule="exact"/>
              <w:jc w:val="lef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（1）相关当事人是否履行了规定的审批手续。</w:t>
            </w:r>
          </w:p>
        </w:tc>
        <w:tc>
          <w:tcPr>
            <w:tcW w:w="3282" w:type="dxa"/>
            <w:tcBorders>
              <w:top w:val="single" w:color="000000" w:sz="4" w:space="0"/>
              <w:left w:val="single" w:color="000000" w:sz="4" w:space="0"/>
              <w:bottom w:val="single" w:color="000000" w:sz="4" w:space="0"/>
              <w:right w:val="single" w:color="000000" w:sz="4" w:space="0"/>
            </w:tcBorders>
            <w:shd w:val="clear" w:color="auto" w:fill="FFFFFF"/>
            <w:tcMar>
              <w:top w:w="59" w:type="dxa"/>
              <w:left w:w="216" w:type="dxa"/>
              <w:bottom w:w="59" w:type="dxa"/>
              <w:right w:w="36" w:type="dxa"/>
            </w:tcMar>
            <w:vAlign w:val="center"/>
          </w:tcPr>
          <w:p>
            <w:pPr>
              <w:autoSpaceDE w:val="0"/>
              <w:autoSpaceDN w:val="0"/>
              <w:adjustRightInd w:val="0"/>
              <w:spacing w:line="365" w:lineRule="exac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了解当事人密码产品需求现状，进口境外密码产品是否都办理了《密码产品和含有密码技术的设备进口许可证》。</w:t>
            </w:r>
          </w:p>
        </w:tc>
      </w:tr>
      <w:tr>
        <w:tblPrEx>
          <w:tblLayout w:type="fixed"/>
          <w:tblCellMar>
            <w:top w:w="0" w:type="dxa"/>
            <w:left w:w="0" w:type="dxa"/>
            <w:bottom w:w="0" w:type="dxa"/>
            <w:right w:w="0" w:type="dxa"/>
          </w:tblCellMar>
        </w:tblPrEx>
        <w:trPr>
          <w:trHeight w:val="1576" w:hRule="atLeast"/>
        </w:trPr>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方正仿宋_GBK"/>
                <w:color w:val="000000"/>
                <w:spacing w:val="-6"/>
                <w:kern w:val="0"/>
                <w:sz w:val="32"/>
                <w:szCs w:val="32"/>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方正仿宋_GBK"/>
                <w:color w:val="000000"/>
                <w:spacing w:val="-6"/>
                <w:kern w:val="0"/>
                <w:sz w:val="32"/>
                <w:szCs w:val="32"/>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365" w:lineRule="exact"/>
              <w:jc w:val="lef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（2）相关当事人是否具有有效的许可证件。</w:t>
            </w:r>
          </w:p>
        </w:tc>
        <w:tc>
          <w:tcPr>
            <w:tcW w:w="3282" w:type="dxa"/>
            <w:tcBorders>
              <w:top w:val="single" w:color="000000" w:sz="4" w:space="0"/>
              <w:left w:val="single" w:color="000000" w:sz="4" w:space="0"/>
              <w:bottom w:val="single" w:color="000000" w:sz="4" w:space="0"/>
              <w:right w:val="single" w:color="000000" w:sz="4" w:space="0"/>
            </w:tcBorders>
            <w:shd w:val="clear" w:color="auto" w:fill="FFFFFF"/>
            <w:tcMar>
              <w:top w:w="9" w:type="dxa"/>
              <w:left w:w="216" w:type="dxa"/>
              <w:bottom w:w="9" w:type="dxa"/>
              <w:right w:w="36" w:type="dxa"/>
            </w:tcMar>
            <w:vAlign w:val="center"/>
          </w:tcPr>
          <w:p>
            <w:pPr>
              <w:autoSpaceDE w:val="0"/>
              <w:autoSpaceDN w:val="0"/>
              <w:adjustRightInd w:val="0"/>
              <w:spacing w:line="365" w:lineRule="exact"/>
              <w:rPr>
                <w:rFonts w:ascii="仿宋_GB2312" w:eastAsia="仿宋_GB2312" w:cs="方正仿宋_GBK"/>
                <w:color w:val="000000"/>
                <w:spacing w:val="-6"/>
                <w:kern w:val="0"/>
                <w:sz w:val="24"/>
              </w:rPr>
            </w:pPr>
            <w:r>
              <w:rPr>
                <w:rFonts w:hint="eastAsia" w:ascii="仿宋_GB2312" w:eastAsia="仿宋_GB2312" w:cs="方正仿宋_GBK"/>
                <w:color w:val="000000"/>
                <w:spacing w:val="-6"/>
                <w:kern w:val="0"/>
                <w:sz w:val="24"/>
              </w:rPr>
              <w:t>查验当事人当年办理的《密码产品和含有密码技术的设备进口许可证》的使用情况。</w:t>
            </w:r>
          </w:p>
        </w:tc>
      </w:tr>
    </w:tbl>
    <w:p>
      <w:pPr>
        <w:autoSpaceDE w:val="0"/>
        <w:autoSpaceDN w:val="0"/>
        <w:adjustRightInd w:val="0"/>
        <w:spacing w:line="591" w:lineRule="exact"/>
        <w:jc w:val="left"/>
        <w:rPr>
          <w:rFonts w:hint="eastAsia"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2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0D"/>
    <w:rsid w:val="00B513FD"/>
    <w:rsid w:val="00F2310D"/>
    <w:rsid w:val="24DB41D0"/>
    <w:rsid w:val="5CC23C51"/>
    <w:rsid w:val="6479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Words>
  <Characters>1437</Characters>
  <Lines>11</Lines>
  <Paragraphs>3</Paragraphs>
  <ScaleCrop>false</ScaleCrop>
  <LinksUpToDate>false</LinksUpToDate>
  <CharactersWithSpaces>1686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2017-09-25T07:39:00Z</dcterms:created>
  <dc:creator>胡宝文</dc:creator>
  <cp:lastModifiedBy>Administrator</cp:lastModifiedBy>
  <dcterms:modified xsi:type="dcterms:W3CDTF">2017-09-25T09:30:53Z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